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166" w:rsidRPr="00D729D6" w:rsidRDefault="00C50F3B" w:rsidP="00AC1166">
      <w:pPr>
        <w:pStyle w:val="Default"/>
        <w:jc w:val="center"/>
        <w:rPr>
          <w:rFonts w:eastAsia="Times New Roman"/>
          <w:b/>
          <w:lang w:eastAsia="ru-RU"/>
        </w:rPr>
      </w:pPr>
      <w:r w:rsidRPr="00D729D6">
        <w:rPr>
          <w:rFonts w:eastAsia="Times New Roman"/>
          <w:b/>
          <w:lang w:eastAsia="ru-RU"/>
        </w:rPr>
        <w:t>ЛЕКЦИЯ № 10</w:t>
      </w:r>
      <w:r w:rsidR="00AC1166" w:rsidRPr="00D729D6">
        <w:rPr>
          <w:rFonts w:eastAsia="Times New Roman"/>
          <w:b/>
          <w:lang w:eastAsia="ru-RU"/>
        </w:rPr>
        <w:t xml:space="preserve"> Принципы государственного управления. </w:t>
      </w:r>
    </w:p>
    <w:p w:rsidR="00551AA8" w:rsidRPr="00D729D6" w:rsidRDefault="00551AA8" w:rsidP="00AC1166">
      <w:pPr>
        <w:pStyle w:val="Default"/>
        <w:jc w:val="center"/>
        <w:rPr>
          <w:rFonts w:eastAsia="Times New Roman"/>
          <w:b/>
          <w:lang w:eastAsia="ru-RU"/>
        </w:rPr>
      </w:pPr>
    </w:p>
    <w:p w:rsidR="00551AA8" w:rsidRPr="00D729D6" w:rsidRDefault="00551AA8" w:rsidP="00AC1166">
      <w:pPr>
        <w:pStyle w:val="Default"/>
        <w:jc w:val="center"/>
        <w:rPr>
          <w:rFonts w:eastAsia="Times New Roman"/>
          <w:b/>
          <w:lang w:eastAsia="ru-RU"/>
        </w:rPr>
      </w:pPr>
    </w:p>
    <w:p w:rsidR="00551AA8" w:rsidRPr="00D729D6" w:rsidRDefault="00551AA8" w:rsidP="00AC1166">
      <w:pPr>
        <w:pStyle w:val="Default"/>
        <w:jc w:val="center"/>
        <w:rPr>
          <w:rFonts w:eastAsia="Times New Roman"/>
          <w:b/>
          <w:lang w:eastAsia="ru-RU"/>
        </w:rPr>
      </w:pPr>
      <w:r w:rsidRPr="00D729D6">
        <w:rPr>
          <w:rFonts w:eastAsia="Times New Roman"/>
          <w:b/>
          <w:lang w:eastAsia="ru-RU"/>
        </w:rPr>
        <w:t>1. Понятие принципа государственного управления</w:t>
      </w:r>
    </w:p>
    <w:p w:rsidR="00C50F3B" w:rsidRPr="00D729D6" w:rsidRDefault="00C50F3B" w:rsidP="00C5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AA8" w:rsidRPr="00D729D6" w:rsidRDefault="00551AA8" w:rsidP="00C5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F3B" w:rsidRPr="00D729D6" w:rsidRDefault="00551AA8" w:rsidP="00C5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целей государственного управления основывается на базисных положениях, которые заключаются в его принципах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 Принципы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лат. «</w:t>
      </w:r>
      <w:proofErr w:type="spellStart"/>
      <w:r w:rsidR="00C50F3B"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principium</w:t>
      </w:r>
      <w:proofErr w:type="spellEnd"/>
      <w:r w:rsidR="00C50F3B"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- 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исходные, фундаментальные положения одного порядка с закономерностями.</w:t>
      </w:r>
    </w:p>
    <w:p w:rsidR="00C50F3B" w:rsidRPr="00D729D6" w:rsidRDefault="00C50F3B" w:rsidP="00C5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центральное понятие, руководящая идея, основание системы, отражающее сущностные черты и качественные параметры явления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своей природе </w:t>
      </w: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принципы объективны, познаваемы и функциональны, включают в себя три взаимосвязанные и взаимно обусловливающие друг друга аспекта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онтологический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раскрывает объективные основания формирования принципов и их реализации в повседневной практике, диалектику взаимодействия и взаимообусловленности с другими принципами и закономерностями функционирования государства;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гносеологический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 связан с языком, логикой и структуризацией принципов, их научной интерпретацией. Это результат научного осмысления отношений, явлений и процессов;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методологический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 определяет роль принципов в научно-аналитической и практической государственно-управленческой деятельности.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закономерностей, которые действуют независимо от воли, сознания и пожеланий отдельных людей, </w:t>
      </w: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принципы устанавливаются и реализуются в результате сознательно-познавательной и интеллектуально-конструктивной деятельности людей. Принципы имеют форму определенного научного положения, закрепленного в соответствующей правовой форме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силу всего этого принципы достаточно серьезно отягощены элементами субъективизма. Однако данное обстоятельство не дает оснований считать принципы чисто субъективными. По форме они действительно субъективны, но по содержанию объективны.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Принципы государственного управления - это научно обоснованные и законодательно закрепленные положения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которыми строится, функционирует и развивается система государственного управления как система.</w:t>
      </w:r>
    </w:p>
    <w:p w:rsidR="00551AA8" w:rsidRPr="00D729D6" w:rsidRDefault="00C50F3B" w:rsidP="00C5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те фундаментальные идеи и положения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</w:t>
      </w:r>
      <w:r w:rsidR="00551AA8"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0F3B" w:rsidRPr="00D729D6" w:rsidRDefault="00551AA8" w:rsidP="00C5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отражают наиболее существенные, главные, объективно необходимые закономерности, отношения и взаимосвязи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властвования и государственного управления;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 характеризуют лишь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устойчивые отношения и связи;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носят общий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частный характер, охватывают преимущественно те отношения и взаимосвязи, которые присуши управлению как целостному социальному явлению. Именно поэтому к отличительным свойствам принципов государственного управления относятся их диалектичность и системность.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Принципы призваны в научной, а затем и в правовой форме отражать закономерности, отношения и взаимосвязи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объективно присущие гос</w:t>
      </w:r>
      <w:r w:rsidR="00551AA8"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ударственному управлению. Так в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принципах федерализма; законности; приоритетности прав и свобод человека и гражданина; равного доступа граждан к государственной службе; единства правовых и организационных основ государственной службы; взаимосвязи государственной службы и муниципальной службы; открытости государственной службы и ее доступности общественному контролю, объективного информирования общества о деятельности государственных служащих; профессионализма и компетентности государственных служащих; защиты государственных служащих от неправомерного вмешательства в их профессиональную служебную деятельность.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Последовательная реализация указанных принципов - достаточно прочная основа высокоэффективного функционирования государственного аппарата. Они придают управлению необходимую социально-политическую и правовую направленность, обеспечивают оптимальную «конфигурацию» участия служащих в управленческом процессе.</w:t>
      </w:r>
    </w:p>
    <w:p w:rsidR="0009792C" w:rsidRPr="00D729D6" w:rsidRDefault="0009792C" w:rsidP="00097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9D6">
        <w:rPr>
          <w:rFonts w:ascii="Times New Roman" w:hAnsi="Times New Roman" w:cs="Times New Roman"/>
          <w:sz w:val="24"/>
          <w:szCs w:val="24"/>
        </w:rPr>
        <w:t xml:space="preserve">                             2.  ОСНОВАНИЯ СИСТЕМАТИЗАЦИИ ПРИНЦИПОВ</w:t>
      </w:r>
    </w:p>
    <w:p w:rsidR="00551AA8" w:rsidRPr="00D729D6" w:rsidRDefault="0009792C" w:rsidP="0009792C">
      <w:pPr>
        <w:spacing w:after="120" w:line="360" w:lineRule="atLeast"/>
        <w:ind w:firstLine="25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29D6">
        <w:rPr>
          <w:rFonts w:ascii="Times New Roman" w:hAnsi="Times New Roman" w:cs="Times New Roman"/>
          <w:sz w:val="24"/>
          <w:szCs w:val="24"/>
        </w:rPr>
        <w:t xml:space="preserve">                                ГОСУДАРСТВЕННОГО УПРАВЛЕНИЯ</w:t>
      </w:r>
    </w:p>
    <w:p w:rsidR="0009792C" w:rsidRPr="00D729D6" w:rsidRDefault="0009792C" w:rsidP="00240C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9D6">
        <w:rPr>
          <w:rFonts w:ascii="Times New Roman" w:hAnsi="Times New Roman" w:cs="Times New Roman"/>
          <w:sz w:val="24"/>
          <w:szCs w:val="24"/>
        </w:rPr>
        <w:t xml:space="preserve">   В научной литературе приво</w:t>
      </w:r>
      <w:r w:rsidR="00240CE2" w:rsidRPr="00D729D6">
        <w:rPr>
          <w:rFonts w:ascii="Times New Roman" w:hAnsi="Times New Roman" w:cs="Times New Roman"/>
          <w:sz w:val="24"/>
          <w:szCs w:val="24"/>
        </w:rPr>
        <w:t xml:space="preserve">дится множество не только самых </w:t>
      </w:r>
      <w:r w:rsidR="00D729D6">
        <w:rPr>
          <w:rFonts w:ascii="Times New Roman" w:hAnsi="Times New Roman" w:cs="Times New Roman"/>
          <w:sz w:val="24"/>
          <w:szCs w:val="24"/>
        </w:rPr>
        <w:t xml:space="preserve">разнообразных, часто не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стыкую</w:t>
      </w:r>
      <w:r w:rsidR="00240CE2" w:rsidRPr="00D729D6">
        <w:rPr>
          <w:rFonts w:ascii="Times New Roman" w:hAnsi="Times New Roman" w:cs="Times New Roman"/>
          <w:sz w:val="24"/>
          <w:szCs w:val="24"/>
        </w:rPr>
        <w:t>щихся</w:t>
      </w:r>
      <w:proofErr w:type="spellEnd"/>
      <w:r w:rsidR="00240CE2" w:rsidRPr="00D729D6">
        <w:rPr>
          <w:rFonts w:ascii="Times New Roman" w:hAnsi="Times New Roman" w:cs="Times New Roman"/>
          <w:sz w:val="24"/>
          <w:szCs w:val="24"/>
        </w:rPr>
        <w:t xml:space="preserve"> между собой принципов, но </w:t>
      </w:r>
      <w:r w:rsidRPr="00D729D6">
        <w:rPr>
          <w:rFonts w:ascii="Times New Roman" w:hAnsi="Times New Roman" w:cs="Times New Roman"/>
          <w:sz w:val="24"/>
          <w:szCs w:val="24"/>
        </w:rPr>
        <w:t xml:space="preserve">и примеров их систематизации. </w:t>
      </w:r>
      <w:r w:rsidRPr="00D729D6">
        <w:rPr>
          <w:rFonts w:ascii="Times New Roman" w:hAnsi="Times New Roman" w:cs="Times New Roman"/>
          <w:sz w:val="24"/>
          <w:szCs w:val="24"/>
          <w:highlight w:val="yellow"/>
        </w:rPr>
        <w:t>Выделя</w:t>
      </w:r>
      <w:r w:rsidR="00240CE2" w:rsidRPr="00D729D6">
        <w:rPr>
          <w:rFonts w:ascii="Times New Roman" w:hAnsi="Times New Roman" w:cs="Times New Roman"/>
          <w:sz w:val="24"/>
          <w:szCs w:val="24"/>
          <w:highlight w:val="yellow"/>
        </w:rPr>
        <w:t xml:space="preserve">лись такие подсистемы </w:t>
      </w:r>
      <w:r w:rsidRPr="00D729D6">
        <w:rPr>
          <w:rFonts w:ascii="Times New Roman" w:hAnsi="Times New Roman" w:cs="Times New Roman"/>
          <w:sz w:val="24"/>
          <w:szCs w:val="24"/>
          <w:highlight w:val="yellow"/>
        </w:rPr>
        <w:t>принципов в государственном управлении, как: политические (социально-политические) и организационны</w:t>
      </w:r>
      <w:r w:rsidR="00240CE2" w:rsidRPr="00D729D6">
        <w:rPr>
          <w:rFonts w:ascii="Times New Roman" w:hAnsi="Times New Roman" w:cs="Times New Roman"/>
          <w:sz w:val="24"/>
          <w:szCs w:val="24"/>
          <w:highlight w:val="yellow"/>
        </w:rPr>
        <w:t>е, организационно-политические,</w:t>
      </w:r>
      <w:r w:rsidR="00D729D6" w:rsidRPr="00D729D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729D6">
        <w:rPr>
          <w:rFonts w:ascii="Times New Roman" w:hAnsi="Times New Roman" w:cs="Times New Roman"/>
          <w:sz w:val="24"/>
          <w:szCs w:val="24"/>
          <w:highlight w:val="yellow"/>
        </w:rPr>
        <w:t>организационно-</w:t>
      </w:r>
      <w:r w:rsidR="00240CE2" w:rsidRPr="00D729D6">
        <w:rPr>
          <w:rFonts w:ascii="Times New Roman" w:hAnsi="Times New Roman" w:cs="Times New Roman"/>
          <w:sz w:val="24"/>
          <w:szCs w:val="24"/>
          <w:highlight w:val="yellow"/>
        </w:rPr>
        <w:t xml:space="preserve">технические построения аппарата </w:t>
      </w:r>
      <w:r w:rsidRPr="00D729D6">
        <w:rPr>
          <w:rFonts w:ascii="Times New Roman" w:hAnsi="Times New Roman" w:cs="Times New Roman"/>
          <w:sz w:val="24"/>
          <w:szCs w:val="24"/>
          <w:highlight w:val="yellow"/>
        </w:rPr>
        <w:t>управления, организационно-технические деятельности аппарата</w:t>
      </w:r>
      <w:r w:rsidR="00D729D6" w:rsidRPr="00D729D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729D6">
        <w:rPr>
          <w:rFonts w:ascii="Times New Roman" w:hAnsi="Times New Roman" w:cs="Times New Roman"/>
          <w:sz w:val="24"/>
          <w:szCs w:val="24"/>
          <w:highlight w:val="yellow"/>
        </w:rPr>
        <w:t>управления; политические, эко</w:t>
      </w:r>
      <w:r w:rsidR="00240CE2" w:rsidRPr="00D729D6">
        <w:rPr>
          <w:rFonts w:ascii="Times New Roman" w:hAnsi="Times New Roman" w:cs="Times New Roman"/>
          <w:sz w:val="24"/>
          <w:szCs w:val="24"/>
          <w:highlight w:val="yellow"/>
        </w:rPr>
        <w:t>номические, организационно-прав</w:t>
      </w:r>
      <w:r w:rsidRPr="00D729D6">
        <w:rPr>
          <w:rFonts w:ascii="Times New Roman" w:hAnsi="Times New Roman" w:cs="Times New Roman"/>
          <w:sz w:val="24"/>
          <w:szCs w:val="24"/>
          <w:highlight w:val="yellow"/>
        </w:rPr>
        <w:t>овые, технические, общие сущностны</w:t>
      </w:r>
      <w:r w:rsidR="00240CE2" w:rsidRPr="00D729D6">
        <w:rPr>
          <w:rFonts w:ascii="Times New Roman" w:hAnsi="Times New Roman" w:cs="Times New Roman"/>
          <w:sz w:val="24"/>
          <w:szCs w:val="24"/>
          <w:highlight w:val="yellow"/>
        </w:rPr>
        <w:t xml:space="preserve">е, организационно-политические, </w:t>
      </w:r>
      <w:r w:rsidRPr="00D729D6">
        <w:rPr>
          <w:rFonts w:ascii="Times New Roman" w:hAnsi="Times New Roman" w:cs="Times New Roman"/>
          <w:sz w:val="24"/>
          <w:szCs w:val="24"/>
          <w:highlight w:val="yellow"/>
        </w:rPr>
        <w:t>видовые, частные фу</w:t>
      </w:r>
      <w:r w:rsidR="00240CE2" w:rsidRPr="00D729D6">
        <w:rPr>
          <w:rFonts w:ascii="Times New Roman" w:hAnsi="Times New Roman" w:cs="Times New Roman"/>
          <w:sz w:val="24"/>
          <w:szCs w:val="24"/>
          <w:highlight w:val="yellow"/>
        </w:rPr>
        <w:t>нкциональные и др.</w:t>
      </w:r>
      <w:r w:rsidR="00240CE2" w:rsidRPr="00D72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Естественно, что каждая национальная система государственного управления функционирует в соответствии со своими принципами. И это понятно, ведь </w:t>
      </w: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принципы отражают сущность государства, определяются формой государственного устройства, системой правления и политическим режимом, ориентированностью государства на те или иные идеалы и ценности.</w:t>
      </w:r>
    </w:p>
    <w:p w:rsidR="00C50F3B" w:rsidRPr="00D729D6" w:rsidRDefault="00C50F3B" w:rsidP="00C5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 система управления была построена на принципах жесткого централизма, партийного руководства, идеологического единообразия, государственной монополии на средства производства и т.д. В условиях демократии успешно управлять может только то государство, которое исповедует принципы демократии и плюрализма, законности, свободы, социальности и гуманизма.</w:t>
      </w:r>
    </w:p>
    <w:p w:rsidR="00C50F3B" w:rsidRPr="00D729D6" w:rsidRDefault="00551AA8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зарубежной науке существуют различные подходы к систематизации принципов государственного управления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Чаще всего предлагается 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классифицировать принципы на общие, специальные и частные.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Первые раскрывают </w:t>
      </w:r>
      <w:proofErr w:type="spellStart"/>
      <w:r w:rsidR="00C50F3B"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сущностно</w:t>
      </w:r>
      <w:proofErr w:type="spellEnd"/>
      <w:r w:rsidR="00C50F3B"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-содержательную, общецелевую направленность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управления, 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вторые - ее организационно-технологическую сторону, третьи - особенности руководства деятельностью отдельных участников управленческого процесса.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Общие принципы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принципы системности, объективности", демократизма, оптимальности, информационной достаточности, стимулирования и др. Их в свою очередь можно </w:t>
      </w: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подразделить на социально-ценностные и социально-функциональные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первой </w:t>
      </w: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подгруппе относятся демократизм; законность; федерализм; социальная ориентированность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гуманизм (нравственность). </w:t>
      </w:r>
      <w:r w:rsidRPr="00D729D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Вторую подгруппу образуют принципы научной обоснованности; правовой упорядоченности; разделения власти; информационной достаточности.</w:t>
      </w:r>
    </w:p>
    <w:p w:rsidR="0009792C" w:rsidRPr="00D729D6" w:rsidRDefault="0009792C" w:rsidP="00097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9D6">
        <w:rPr>
          <w:rFonts w:ascii="Times New Roman" w:hAnsi="Times New Roman" w:cs="Times New Roman"/>
          <w:sz w:val="24"/>
          <w:szCs w:val="24"/>
        </w:rPr>
        <w:t xml:space="preserve">• </w:t>
      </w:r>
      <w:r w:rsidRPr="00425E46">
        <w:rPr>
          <w:rFonts w:ascii="Times New Roman" w:hAnsi="Times New Roman" w:cs="Times New Roman"/>
          <w:sz w:val="24"/>
          <w:szCs w:val="24"/>
          <w:highlight w:val="yellow"/>
        </w:rPr>
        <w:t>частные</w:t>
      </w:r>
      <w:r w:rsidRPr="00D729D6">
        <w:rPr>
          <w:rFonts w:ascii="Times New Roman" w:hAnsi="Times New Roman" w:cs="Times New Roman"/>
          <w:sz w:val="24"/>
          <w:szCs w:val="24"/>
        </w:rPr>
        <w:t>, среди которых выделены принципы, применяемые в различных подсистемах или сферах общества (экономической, социально-политической, духовной), и принципы, используемые при анализе различных общественных явлений, организаций, институтов;</w:t>
      </w:r>
    </w:p>
    <w:p w:rsidR="0009792C" w:rsidRPr="00D729D6" w:rsidRDefault="0009792C" w:rsidP="00097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9D6">
        <w:rPr>
          <w:rFonts w:ascii="Times New Roman" w:hAnsi="Times New Roman" w:cs="Times New Roman"/>
          <w:sz w:val="24"/>
          <w:szCs w:val="24"/>
        </w:rPr>
        <w:t xml:space="preserve">• </w:t>
      </w:r>
      <w:r w:rsidRPr="00425E46">
        <w:rPr>
          <w:rFonts w:ascii="Times New Roman" w:hAnsi="Times New Roman" w:cs="Times New Roman"/>
          <w:sz w:val="24"/>
          <w:szCs w:val="24"/>
          <w:highlight w:val="yellow"/>
        </w:rPr>
        <w:t>организационно-технологические</w:t>
      </w:r>
      <w:r w:rsidRPr="00D729D6">
        <w:rPr>
          <w:rFonts w:ascii="Times New Roman" w:hAnsi="Times New Roman" w:cs="Times New Roman"/>
          <w:sz w:val="24"/>
          <w:szCs w:val="24"/>
        </w:rPr>
        <w:t xml:space="preserve">, в число которых входят принципы единоначалия, сочетания федерального, регионального и местного управления, конкретности, распределения труда,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склярный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принцип, принципы иерархии, единства распорядительства, одного начальника, делегирования полномочий, диапазона управления.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опыт, особенно двух последних столетий, неопровержимо свидетельствует, что </w:t>
      </w: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наибольших успехов в экономическом и социальном развитии достигли страны, избравшие демократический путь развития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этом отношении принцип демократизма в управлении сыграл роль величайшего стимулятора. Данный принцип позволяет полнее учитывать интересы граждан, объединять их усилия на достижениях целей государственного управления.</w:t>
      </w:r>
    </w:p>
    <w:p w:rsidR="00C50F3B" w:rsidRPr="00425E4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Реальное содержательное наполнение принципа демократизма заключается: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а) в реальной, а не декларативной реализации народовластия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открытости и гласности государственно-управленческой деятельности. Поэтому государство в лице всех его управленческих структур обязано обеспечивать объективное и всестороннее информирование управляемых о состоянии экономики, социальной сферы, общественных отношений, о внутренней и внешней политике государства; своевременно и регулярно публиковать документы, аналитические отчеты, статистические данные, результаты социологических исследований и другие материалы, характеризующие деятельность государственных органов всех уровней; гарантировать свободное публичное обсуждение концепций, доктрин, целевых программ, законопроектов, а также ресурсов, средств и методов их осуществления; предоставлять гражданам возможность не формально, а реально контролировать деятельность управляющих органов, привлекать общественность к анализу и оценке результатов и последствий выполнения программ и планов;</w:t>
      </w:r>
    </w:p>
    <w:p w:rsidR="00C50F3B" w:rsidRPr="00425E4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б) в политическом, идеологическом и экономическом плюрализме.</w:t>
      </w:r>
    </w:p>
    <w:p w:rsidR="00C50F3B" w:rsidRPr="00425E46" w:rsidRDefault="00C50F3B" w:rsidP="00C50F3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50F3B" w:rsidRPr="00D729D6" w:rsidRDefault="00C50F3B" w:rsidP="00C5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Плюрализм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характерная черта современных режимов государственного управления, предполагает участие в государственной жизни различных социальных и политических групп, партий и организаций, интересы, идеи и установки которых находятся в постоянной конкурентной борьбе. Это - подход, обосновывающий свободную борьбу мнений между 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участниками управления при выборе целей, альтернативных проектов и принятии решений, при определении средств и методов их осуществления.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Многообразие и альтернативность в управлении, однако, нельзя трактовать только как противоположность единству, типичности и единообразию. </w:t>
      </w: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Плюрализм разумен в рамках учета, как общих национально-государственных интересов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интересов различных </w:t>
      </w: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социальных групп и классов, административно-территориальных и муниципальных образований, отдельных граждан. Единство власти, единство государства и плюрализм неразрывно связаны между собой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причем связаны не механически, а диалектически.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Рациональное управление делами общества и государства невозможно без сильного его правового обеспечения, причем на принципах законности и прочного правопорядка. И это хорошо известно с давних времен. </w:t>
      </w: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Принцип законности конкретизируется в ряде требований: а) верховенстве закона; б) гарантированности конституционно закрепленных прав и свобод человека и гражданина; в) осуществлении государственных властно-управленческих функций исключительно на основе законов и соответствующих подзаконных актов; г) верховенстве Конституции</w:t>
      </w:r>
      <w:r w:rsidR="00425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законов над иными нормативно-правовыми актами и т.д.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Величайшим достижением мировой цивилизации является </w:t>
      </w: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открытие принципа разделения власти. Данный принцип создает гарантии надежности системы государственного управления, придает ему необходимую строгость, гибкость и динамизм даже при возникновении кризисных ситуаций.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действенность этого принципа в полной мере реализуется лишь тогда, когда он подкреплен наличием эффективного механизма «сдержек и противовесов».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 практике политического управления в условиях многонационального государства особое значение имеет </w:t>
      </w: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принцип федерализма. Суть его заключается в том, чтобы путем разграничения предметов ведения между федеральным центром и субъектами федерации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эффективно использовать региональные возможности. Особенно, если речь идет о крупных государствах, в которых составляющие его части значительно различаются между собой.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Принцип социальности - ориентация государственно-управленческой деятельности на создание необходимых и достаточных условий для обеспечения достойной жизни, свободного развития и самореализации творческого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потенциала каждой личности. </w:t>
      </w: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Основными критериями социальности управления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 соблюдение прав и свобод </w:t>
      </w: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человека; проведение активной и сильной социальной политики; обеспечение стандартов достойной жизни для большинства граждан; адресная поддержка наиболее уязвимых слоев и групп населения, сокращение и ликвидация бедности; гарантии создания благоприятных условий для реального участия граждан в выработке и социальной экспертизе решений на всех уровнях власти и управления; соблюдение прав и гарантий, признающих и развивающих систему социального партнерства; права и гарантии, ориентированные на укрепление семьи, духовное, культурное, нравственное развитие граждан и, прежде всего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молодежи; бережное отношение к наследию предков и преемственность поколений, сохранение самобытности национальных и исторических традиций.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Принцип гуманизма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{нравственности) - признание человека в качестве высшей ценности для государства, его ориентированность на защиту достоинства человека и его прав на свободное развитие. Хорошо этот принцип звучит в лозунге недавнего нашего прошлого: «Все во имя человека, все для блага человека!».</w:t>
      </w:r>
    </w:p>
    <w:p w:rsidR="00C50F3B" w:rsidRPr="00D729D6" w:rsidRDefault="00425E46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</w:t>
      </w:r>
      <w:r w:rsidR="00C50F3B"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пец</w:t>
      </w: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иальные принципы </w:t>
      </w:r>
      <w:r w:rsidR="00C50F3B"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осуществляется конкретная повседневная организационно-распорядительная и административно-управленческая деятельность органов государственной власти. Среди этих принципов особое место занимают принципы иерархичности, оптимального сочетания централизации и децентрализации, единоначалия, сочетания федерального, регионального и местного управления, конкретности, единства распорядительства, делегирования полномочий</w:t>
      </w:r>
      <w:r w:rsidR="00C50F3B"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персональной ответственности и т. д.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Принцип иерархичности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ответственность нижестоящих структур перед вышестоящими. Каждый работник (должностное лицо) административной иерархии отвечает за весь доверенный ему участок работы и работу подчиненных ему лиц. Только так формируется ступенчатая цепочка, звенья которой контролируются в иерархической последовательности, а их деятельность оперативно корректируется вышестоящими структурами.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Принцип оптимального сочетания централизма и </w:t>
      </w:r>
      <w:proofErr w:type="spellStart"/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децентрализма</w:t>
      </w:r>
      <w:proofErr w:type="spellEnd"/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Принцип демократизма вовсе не исключает централизм. Административные и самоуправленческие начала дополняют друг друга и позволяют избежать крайностей. С одной стороны, позволяют избежать анархии, нормативно установить определенные пределы «самодеятельности». Что особенно актуально, например, в период формирования федеративных отношений, когда власти субъектов федерации нередко и не всегда обдуманно стремятся овладеть несвойственными им полномочиями. С другой стороны, он создает благоприятные условия для творчества и развития здоровой конкуренции на местах, гарантирует защиту законных прав нижестоящих структур.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Принцип сочетания федерального, регионального государственного управления и местного самоуправления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достаточно сложный принцип, и его специфика для каждой страны (не обязательно федерации) уникальна. Он является как бы оборотной стороной принципа федерализма и разграничения предметов ведения, обеспечивая единство управления при его децентрализации.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Принцип сочетания единоначалия с коллегиальностью позволяет повысить уровень ответственности должностных лиц и привлечь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выработке управленческих решений работников разного уровня. Тем самым обеспечивается делегирование полномочий, которое позволяет разгрузить вышестоящие инстанции от решения рутинных вопросов, которые легко могут решаться на нижестоящих ступенях управленческой иерархии.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Принцип персональной ответственности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все виды личной ответственности (юридической, морально-нравственной, политической) и реализуется с помощью соответствующих мер принуждения, а в случае необходимости - наказания за неисполнение или некачественное исполнение принятого решения.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Частные принципы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в различных подсистемах государственного управления (политике, сфере регулирования рыночных отношений, системе государственной службы, дипломатии и др.)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приоритет прав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свобод человека и гражданина;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единство правовых и организационных основ федеральной гражданской службы и гражданской службы</w:t>
      </w:r>
      <w:r w:rsidR="00425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равный доступ граждан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владеющих государственным языком Российской Федерации, к гражданской службе и равные условия ее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гражданского служащего;</w:t>
      </w:r>
    </w:p>
    <w:p w:rsidR="00C50F3B" w:rsidRPr="00425E4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 профессионализм и компетентность гражданских служащих;</w:t>
      </w:r>
    </w:p>
    <w:p w:rsidR="00C50F3B" w:rsidRPr="00425E4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5) стабильность гражданской службы;</w:t>
      </w:r>
    </w:p>
    <w:p w:rsidR="00C50F3B" w:rsidRPr="00425E4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6) доступность информации о гражданской службе;</w:t>
      </w:r>
    </w:p>
    <w:p w:rsidR="00C50F3B" w:rsidRPr="00425E4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7) взаимодействие с общественными объединениями и гражданами;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8) защищенность гражданских служащих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неправомерного вмешательства в их профессиональную служебную деятельность.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Свои принципы положены в основу внешнеполитической и дипломатической деятельности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государства. Главные из них: </w:t>
      </w: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невмешательство во внутренние дела других государств; запрет организации, пропагандистского поощрения и материальной помощи в подрывной и террористической деятельности, направленной на изменение общественно-политического строя другого государства; мирное разрешение международных конфликтов; гуманизм; равноправие и самоопределение народов; строгое соблюдение прав человека и основных свобод; законность; честное служение Отечеству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F3B" w:rsidRPr="00D729D6" w:rsidRDefault="00C50F3B" w:rsidP="00C50F3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Сущность государственного управления, его цели, принципы и функции, а также формы и методы органически взаимосвязаны между собой, обусловливают друг друга и тем самым образуют систему. Цели указывают вектор движения; функции отвечают на вопрос: что и как делать; формы, методы и средства </w:t>
      </w:r>
      <w:proofErr w:type="spellStart"/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опредмечивают</w:t>
      </w:r>
      <w:proofErr w:type="spellEnd"/>
      <w:r w:rsidRPr="00425E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управленческую компетенцию государства, придают ей конкретность и созидательную определенность; принципы определяют пределы разумного и возможного</w:t>
      </w:r>
      <w:r w:rsidRPr="00D72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управленческой деятельности.</w:t>
      </w:r>
    </w:p>
    <w:p w:rsidR="00240CE2" w:rsidRPr="00D729D6" w:rsidRDefault="00240CE2" w:rsidP="00240C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E46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Закономерности, отношения и взаимосвязи, отражаемые посредством понятия принципов, являются по своей природе общественными</w:t>
      </w:r>
      <w:r w:rsidRPr="00D729D6">
        <w:rPr>
          <w:rFonts w:ascii="Times New Roman" w:hAnsi="Times New Roman" w:cs="Times New Roman"/>
          <w:sz w:val="24"/>
          <w:szCs w:val="24"/>
        </w:rPr>
        <w:t xml:space="preserve"> (социальными). Реально в жизни они действуют преимущественно как тенденция, как объективная предпосылка, возможность, способность,</w:t>
      </w:r>
      <w:r w:rsidR="00425E46">
        <w:rPr>
          <w:rFonts w:ascii="Times New Roman" w:hAnsi="Times New Roman" w:cs="Times New Roman"/>
          <w:sz w:val="24"/>
          <w:szCs w:val="24"/>
        </w:rPr>
        <w:t xml:space="preserve"> </w:t>
      </w:r>
      <w:r w:rsidRPr="00D729D6">
        <w:rPr>
          <w:rFonts w:ascii="Times New Roman" w:hAnsi="Times New Roman" w:cs="Times New Roman"/>
          <w:sz w:val="24"/>
          <w:szCs w:val="24"/>
        </w:rPr>
        <w:t>которые для своего действительного воплощения требуют активной, целенаправленной и организованной деятельности. В известной мере принципы — это открытые явления.</w:t>
      </w:r>
    </w:p>
    <w:p w:rsidR="00240CE2" w:rsidRPr="00D729D6" w:rsidRDefault="00240CE2" w:rsidP="00240C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5B9">
        <w:rPr>
          <w:rFonts w:ascii="Times New Roman" w:hAnsi="Times New Roman" w:cs="Times New Roman"/>
          <w:sz w:val="24"/>
          <w:szCs w:val="24"/>
          <w:highlight w:val="yellow"/>
        </w:rPr>
        <w:t>Рациональное и действенное применение принципов государственного управления предусматривает поэтому достижение определенного единства, согласованности, надежной связи между объективной закономерностью, отношением и взаимосвязью государственного</w:t>
      </w:r>
      <w:r w:rsidR="008C65B9">
        <w:rPr>
          <w:rFonts w:ascii="Times New Roman" w:hAnsi="Times New Roman" w:cs="Times New Roman"/>
          <w:sz w:val="24"/>
          <w:szCs w:val="24"/>
        </w:rPr>
        <w:t xml:space="preserve"> </w:t>
      </w:r>
      <w:r w:rsidRPr="00D729D6">
        <w:rPr>
          <w:rFonts w:ascii="Times New Roman" w:hAnsi="Times New Roman" w:cs="Times New Roman"/>
          <w:sz w:val="24"/>
          <w:szCs w:val="24"/>
        </w:rPr>
        <w:t>управления, познанной и закрепленной принципом, и конкретной деятельностью субъективного фактора, главным образом, органов государственной власти и местного самоуправления.</w:t>
      </w:r>
    </w:p>
    <w:p w:rsidR="00240CE2" w:rsidRPr="008C65B9" w:rsidRDefault="00240CE2" w:rsidP="00240C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729D6">
        <w:rPr>
          <w:rFonts w:ascii="Times New Roman" w:hAnsi="Times New Roman" w:cs="Times New Roman"/>
          <w:sz w:val="24"/>
          <w:szCs w:val="24"/>
        </w:rPr>
        <w:t xml:space="preserve">   </w:t>
      </w:r>
      <w:r w:rsidRPr="008C65B9">
        <w:rPr>
          <w:rFonts w:ascii="Times New Roman" w:hAnsi="Times New Roman" w:cs="Times New Roman"/>
          <w:sz w:val="24"/>
          <w:szCs w:val="24"/>
          <w:highlight w:val="yellow"/>
        </w:rPr>
        <w:t>Главное здесь — понимание диалектичности принципов государственного</w:t>
      </w:r>
    </w:p>
    <w:p w:rsidR="00240CE2" w:rsidRPr="00D729D6" w:rsidRDefault="00240CE2" w:rsidP="00240C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5B9">
        <w:rPr>
          <w:rFonts w:ascii="Times New Roman" w:hAnsi="Times New Roman" w:cs="Times New Roman"/>
          <w:sz w:val="24"/>
          <w:szCs w:val="24"/>
          <w:highlight w:val="yellow"/>
        </w:rPr>
        <w:t>управления</w:t>
      </w:r>
      <w:r w:rsidRPr="00D729D6">
        <w:rPr>
          <w:rFonts w:ascii="Times New Roman" w:hAnsi="Times New Roman" w:cs="Times New Roman"/>
          <w:sz w:val="24"/>
          <w:szCs w:val="24"/>
        </w:rPr>
        <w:t>. Развиваются отражаемые ими явления, и</w:t>
      </w:r>
      <w:r w:rsidR="007B5CCD" w:rsidRPr="00D729D6">
        <w:rPr>
          <w:rFonts w:ascii="Times New Roman" w:hAnsi="Times New Roman" w:cs="Times New Roman"/>
          <w:sz w:val="24"/>
          <w:szCs w:val="24"/>
        </w:rPr>
        <w:t xml:space="preserve"> </w:t>
      </w:r>
      <w:r w:rsidRPr="00D729D6">
        <w:rPr>
          <w:rFonts w:ascii="Times New Roman" w:hAnsi="Times New Roman" w:cs="Times New Roman"/>
          <w:sz w:val="24"/>
          <w:szCs w:val="24"/>
        </w:rPr>
        <w:t>количественный рост одних из сторон приводит к качественным</w:t>
      </w:r>
      <w:r w:rsidR="007B5CCD" w:rsidRPr="00D729D6">
        <w:rPr>
          <w:rFonts w:ascii="Times New Roman" w:hAnsi="Times New Roman" w:cs="Times New Roman"/>
          <w:sz w:val="24"/>
          <w:szCs w:val="24"/>
        </w:rPr>
        <w:t xml:space="preserve"> </w:t>
      </w:r>
      <w:r w:rsidRPr="00D729D6">
        <w:rPr>
          <w:rFonts w:ascii="Times New Roman" w:hAnsi="Times New Roman" w:cs="Times New Roman"/>
          <w:sz w:val="24"/>
          <w:szCs w:val="24"/>
        </w:rPr>
        <w:t>преобразованиям других. Источником такого развития выступают</w:t>
      </w:r>
      <w:r w:rsidR="008C65B9">
        <w:rPr>
          <w:rFonts w:ascii="Times New Roman" w:hAnsi="Times New Roman" w:cs="Times New Roman"/>
          <w:sz w:val="24"/>
          <w:szCs w:val="24"/>
        </w:rPr>
        <w:t xml:space="preserve"> </w:t>
      </w:r>
      <w:r w:rsidRPr="00D729D6">
        <w:rPr>
          <w:rFonts w:ascii="Times New Roman" w:hAnsi="Times New Roman" w:cs="Times New Roman"/>
          <w:sz w:val="24"/>
          <w:szCs w:val="24"/>
        </w:rPr>
        <w:t>внутренние и внешние (системные) противоречия.</w:t>
      </w:r>
    </w:p>
    <w:p w:rsidR="00240CE2" w:rsidRPr="00D729D6" w:rsidRDefault="00240CE2" w:rsidP="00240C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9D6">
        <w:rPr>
          <w:rFonts w:ascii="Times New Roman" w:hAnsi="Times New Roman" w:cs="Times New Roman"/>
          <w:sz w:val="24"/>
          <w:szCs w:val="24"/>
        </w:rPr>
        <w:t xml:space="preserve">           Зависимость роли принципов государственного управления от</w:t>
      </w:r>
      <w:r w:rsidR="007B5CCD" w:rsidRPr="00D729D6">
        <w:rPr>
          <w:rFonts w:ascii="Times New Roman" w:hAnsi="Times New Roman" w:cs="Times New Roman"/>
          <w:sz w:val="24"/>
          <w:szCs w:val="24"/>
        </w:rPr>
        <w:t xml:space="preserve"> </w:t>
      </w:r>
      <w:r w:rsidRPr="00D729D6">
        <w:rPr>
          <w:rFonts w:ascii="Times New Roman" w:hAnsi="Times New Roman" w:cs="Times New Roman"/>
          <w:sz w:val="24"/>
          <w:szCs w:val="24"/>
        </w:rPr>
        <w:t>знаний, умения и действий субъективного фактора обусловливает</w:t>
      </w:r>
      <w:r w:rsidR="007B5CCD" w:rsidRPr="00D729D6">
        <w:rPr>
          <w:rFonts w:ascii="Times New Roman" w:hAnsi="Times New Roman" w:cs="Times New Roman"/>
          <w:sz w:val="24"/>
          <w:szCs w:val="24"/>
        </w:rPr>
        <w:t xml:space="preserve"> </w:t>
      </w:r>
      <w:r w:rsidRPr="00D729D6">
        <w:rPr>
          <w:rFonts w:ascii="Times New Roman" w:hAnsi="Times New Roman" w:cs="Times New Roman"/>
          <w:sz w:val="24"/>
          <w:szCs w:val="24"/>
        </w:rPr>
        <w:t>организацию со стороны государственных органов целенаправленной</w:t>
      </w:r>
      <w:r w:rsidR="007B5CCD" w:rsidRPr="00D729D6">
        <w:rPr>
          <w:rFonts w:ascii="Times New Roman" w:hAnsi="Times New Roman" w:cs="Times New Roman"/>
          <w:sz w:val="24"/>
          <w:szCs w:val="24"/>
        </w:rPr>
        <w:t xml:space="preserve"> </w:t>
      </w:r>
      <w:r w:rsidRPr="00D729D6">
        <w:rPr>
          <w:rFonts w:ascii="Times New Roman" w:hAnsi="Times New Roman" w:cs="Times New Roman"/>
          <w:sz w:val="24"/>
          <w:szCs w:val="24"/>
        </w:rPr>
        <w:t>работы по поиску средств, создающих реальные предпосылки</w:t>
      </w:r>
      <w:r w:rsidR="007B5CCD" w:rsidRPr="00D729D6">
        <w:rPr>
          <w:rFonts w:ascii="Times New Roman" w:hAnsi="Times New Roman" w:cs="Times New Roman"/>
          <w:sz w:val="24"/>
          <w:szCs w:val="24"/>
        </w:rPr>
        <w:t xml:space="preserve"> </w:t>
      </w:r>
      <w:r w:rsidRPr="00D729D6">
        <w:rPr>
          <w:rFonts w:ascii="Times New Roman" w:hAnsi="Times New Roman" w:cs="Times New Roman"/>
          <w:sz w:val="24"/>
          <w:szCs w:val="24"/>
        </w:rPr>
        <w:t>для правильного и полного выражения заложенных в каждом</w:t>
      </w:r>
      <w:r w:rsidR="007B5CCD" w:rsidRPr="00D729D6">
        <w:rPr>
          <w:rFonts w:ascii="Times New Roman" w:hAnsi="Times New Roman" w:cs="Times New Roman"/>
          <w:sz w:val="24"/>
          <w:szCs w:val="24"/>
        </w:rPr>
        <w:t xml:space="preserve"> </w:t>
      </w:r>
      <w:r w:rsidRPr="00D729D6">
        <w:rPr>
          <w:rFonts w:ascii="Times New Roman" w:hAnsi="Times New Roman" w:cs="Times New Roman"/>
          <w:sz w:val="24"/>
          <w:szCs w:val="24"/>
        </w:rPr>
        <w:t>принципе его регулирующих возможностей.</w:t>
      </w:r>
    </w:p>
    <w:p w:rsidR="00240CE2" w:rsidRPr="00D729D6" w:rsidRDefault="00240CE2" w:rsidP="00240C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29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C65B9">
        <w:rPr>
          <w:rFonts w:ascii="Times New Roman" w:hAnsi="Times New Roman" w:cs="Times New Roman"/>
          <w:sz w:val="24"/>
          <w:szCs w:val="24"/>
          <w:highlight w:val="yellow"/>
        </w:rPr>
        <w:t xml:space="preserve">Принципы государственного управления </w:t>
      </w:r>
      <w:r w:rsidRPr="008C65B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взаимосвязаны между</w:t>
      </w:r>
      <w:r w:rsidR="007B5CCD" w:rsidRPr="00D729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29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собой. </w:t>
      </w:r>
      <w:r w:rsidRPr="00D729D6">
        <w:rPr>
          <w:rFonts w:ascii="Times New Roman" w:hAnsi="Times New Roman" w:cs="Times New Roman"/>
          <w:sz w:val="24"/>
          <w:szCs w:val="24"/>
        </w:rPr>
        <w:t>И для практики управления весьма актуально знание того,</w:t>
      </w:r>
      <w:r w:rsidR="007B5CCD" w:rsidRPr="00D729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29D6">
        <w:rPr>
          <w:rFonts w:ascii="Times New Roman" w:hAnsi="Times New Roman" w:cs="Times New Roman"/>
          <w:sz w:val="24"/>
          <w:szCs w:val="24"/>
        </w:rPr>
        <w:t>каков же конечный результат их совокупного применения, ведь</w:t>
      </w:r>
      <w:r w:rsidR="007B5CCD" w:rsidRPr="00D729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29D6">
        <w:rPr>
          <w:rFonts w:ascii="Times New Roman" w:hAnsi="Times New Roman" w:cs="Times New Roman"/>
          <w:sz w:val="24"/>
          <w:szCs w:val="24"/>
        </w:rPr>
        <w:t>применение одного принципа, взятого изолированно, существенно</w:t>
      </w:r>
      <w:r w:rsidR="007B5CCD" w:rsidRPr="00D729D6">
        <w:rPr>
          <w:rFonts w:ascii="Times New Roman" w:hAnsi="Times New Roman" w:cs="Times New Roman"/>
          <w:sz w:val="24"/>
          <w:szCs w:val="24"/>
        </w:rPr>
        <w:t xml:space="preserve"> </w:t>
      </w:r>
      <w:r w:rsidRPr="00D729D6">
        <w:rPr>
          <w:rFonts w:ascii="Times New Roman" w:hAnsi="Times New Roman" w:cs="Times New Roman"/>
          <w:sz w:val="24"/>
          <w:szCs w:val="24"/>
        </w:rPr>
        <w:t>отличается от его применения во взаимосвязи с другими принципами.</w:t>
      </w:r>
    </w:p>
    <w:p w:rsidR="007B5CCD" w:rsidRPr="008C65B9" w:rsidRDefault="00240CE2" w:rsidP="007B5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729D6">
        <w:rPr>
          <w:rFonts w:ascii="Times New Roman" w:hAnsi="Times New Roman" w:cs="Times New Roman"/>
          <w:sz w:val="24"/>
          <w:szCs w:val="24"/>
        </w:rPr>
        <w:t xml:space="preserve">       </w:t>
      </w:r>
      <w:r w:rsidRPr="008C65B9">
        <w:rPr>
          <w:rFonts w:ascii="Times New Roman" w:hAnsi="Times New Roman" w:cs="Times New Roman"/>
          <w:sz w:val="24"/>
          <w:szCs w:val="24"/>
          <w:highlight w:val="yellow"/>
        </w:rPr>
        <w:t>Принципы государственного управления применяются в рамках</w:t>
      </w:r>
      <w:r w:rsidR="007B5CCD" w:rsidRPr="008C65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C65B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их системы и как система.</w:t>
      </w:r>
      <w:r w:rsidR="007B5CCD" w:rsidRPr="008C65B9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r w:rsidR="007B5CCD" w:rsidRPr="008C65B9">
        <w:rPr>
          <w:rFonts w:ascii="Times New Roman" w:hAnsi="Times New Roman" w:cs="Times New Roman"/>
          <w:sz w:val="24"/>
          <w:szCs w:val="24"/>
          <w:highlight w:val="yellow"/>
        </w:rPr>
        <w:t>критерием эффективности применения принципов государственного управления является</w:t>
      </w:r>
      <w:r w:rsidR="008C65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B5CCD" w:rsidRPr="008C65B9">
        <w:rPr>
          <w:rFonts w:ascii="Times New Roman" w:hAnsi="Times New Roman" w:cs="Times New Roman"/>
          <w:sz w:val="24"/>
          <w:szCs w:val="24"/>
          <w:highlight w:val="yellow"/>
        </w:rPr>
        <w:t>прежде всего достижение системности государственного управления,</w:t>
      </w:r>
    </w:p>
    <w:p w:rsidR="00240CE2" w:rsidRPr="008C65B9" w:rsidRDefault="007B5CCD" w:rsidP="007B5C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C65B9">
        <w:rPr>
          <w:rFonts w:ascii="Times New Roman" w:hAnsi="Times New Roman" w:cs="Times New Roman"/>
          <w:sz w:val="24"/>
          <w:szCs w:val="24"/>
          <w:highlight w:val="yellow"/>
        </w:rPr>
        <w:t>а посредством ее — гармоничности и комплексности</w:t>
      </w:r>
      <w:r w:rsidR="008C65B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bookmarkStart w:id="0" w:name="_GoBack"/>
      <w:bookmarkEnd w:id="0"/>
      <w:r w:rsidRPr="008C65B9">
        <w:rPr>
          <w:rFonts w:ascii="Times New Roman" w:hAnsi="Times New Roman" w:cs="Times New Roman"/>
          <w:sz w:val="24"/>
          <w:szCs w:val="24"/>
          <w:highlight w:val="yellow"/>
        </w:rPr>
        <w:t>общественной жизни в целом и ее отдельных сфер, и областей.</w:t>
      </w:r>
    </w:p>
    <w:p w:rsidR="00BC0F86" w:rsidRPr="00D729D6" w:rsidRDefault="00BC0F86" w:rsidP="00C50F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ED9" w:rsidRPr="00D729D6" w:rsidRDefault="00CD7ED9" w:rsidP="00C50F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ED9" w:rsidRPr="00D729D6" w:rsidRDefault="00CD7ED9" w:rsidP="00CD7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29D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729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Вопросы для размышления и дискуссии</w:t>
      </w:r>
    </w:p>
    <w:p w:rsidR="00CD7ED9" w:rsidRPr="00D729D6" w:rsidRDefault="00CD7ED9" w:rsidP="00CD7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9D6">
        <w:rPr>
          <w:rFonts w:ascii="Times New Roman" w:hAnsi="Times New Roman" w:cs="Times New Roman"/>
          <w:sz w:val="24"/>
          <w:szCs w:val="24"/>
        </w:rPr>
        <w:t xml:space="preserve">1. Раскройте смысл понятия </w:t>
      </w:r>
      <w:r w:rsidRPr="00D729D6">
        <w:rPr>
          <w:rFonts w:ascii="Cambria Math" w:hAnsi="Cambria Math" w:cs="Cambria Math"/>
          <w:sz w:val="24"/>
          <w:szCs w:val="24"/>
        </w:rPr>
        <w:t>≪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принцип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</w:p>
    <w:p w:rsidR="00CD7ED9" w:rsidRPr="00D729D6" w:rsidRDefault="00CD7ED9" w:rsidP="00CD7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9D6">
        <w:rPr>
          <w:rFonts w:ascii="Cambria Math" w:hAnsi="Cambria Math" w:cs="Cambria Math"/>
          <w:sz w:val="24"/>
          <w:szCs w:val="24"/>
        </w:rPr>
        <w:t>≫</w:t>
      </w:r>
      <w:r w:rsidRPr="00D729D6">
        <w:rPr>
          <w:rFonts w:ascii="Times New Roman" w:hAnsi="Times New Roman" w:cs="Times New Roman"/>
          <w:sz w:val="24"/>
          <w:szCs w:val="24"/>
        </w:rPr>
        <w:t>.</w:t>
      </w:r>
    </w:p>
    <w:p w:rsidR="00CD7ED9" w:rsidRPr="00D729D6" w:rsidRDefault="00CD7ED9" w:rsidP="00CD7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9D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такое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основания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систематизации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принципов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spellEnd"/>
    </w:p>
    <w:p w:rsidR="00CD7ED9" w:rsidRPr="00D729D6" w:rsidRDefault="00CD7ED9" w:rsidP="00CD7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29D6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>?</w:t>
      </w:r>
    </w:p>
    <w:p w:rsidR="00CD7ED9" w:rsidRPr="00D729D6" w:rsidRDefault="00CD7ED9" w:rsidP="00CD7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9D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Назовите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общесистемные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принципы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>.</w:t>
      </w:r>
    </w:p>
    <w:p w:rsidR="00CD7ED9" w:rsidRPr="00D729D6" w:rsidRDefault="00CD7ED9" w:rsidP="00CD7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9D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Какие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виды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структурных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принципов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знаете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>?</w:t>
      </w:r>
    </w:p>
    <w:p w:rsidR="00CD7ED9" w:rsidRPr="00D729D6" w:rsidRDefault="00CD7ED9" w:rsidP="00CD7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9D6">
        <w:rPr>
          <w:rFonts w:ascii="Times New Roman" w:hAnsi="Times New Roman" w:cs="Times New Roman"/>
          <w:sz w:val="24"/>
          <w:szCs w:val="24"/>
        </w:rPr>
        <w:t xml:space="preserve">5. В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чем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суть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проблемы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применения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принципов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9D6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spellEnd"/>
    </w:p>
    <w:p w:rsidR="00CD7ED9" w:rsidRPr="00D729D6" w:rsidRDefault="00CD7ED9" w:rsidP="00CD7ED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9D6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D729D6">
        <w:rPr>
          <w:rFonts w:ascii="Times New Roman" w:hAnsi="Times New Roman" w:cs="Times New Roman"/>
          <w:sz w:val="24"/>
          <w:szCs w:val="24"/>
        </w:rPr>
        <w:t>?</w:t>
      </w:r>
    </w:p>
    <w:sectPr w:rsidR="00CD7ED9" w:rsidRPr="00D7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35"/>
    <w:rsid w:val="0009792C"/>
    <w:rsid w:val="00240CE2"/>
    <w:rsid w:val="00425E46"/>
    <w:rsid w:val="00551AA8"/>
    <w:rsid w:val="007B5CCD"/>
    <w:rsid w:val="008C65B9"/>
    <w:rsid w:val="00AC1166"/>
    <w:rsid w:val="00BC0F86"/>
    <w:rsid w:val="00C50F3B"/>
    <w:rsid w:val="00CD7ED9"/>
    <w:rsid w:val="00D729D6"/>
    <w:rsid w:val="00D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CD5EA-8656-471B-BB32-C10B0CFE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1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2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0330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866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1188">
              <w:marLeft w:val="0"/>
              <w:marRight w:val="0"/>
              <w:marTop w:val="255"/>
              <w:marBottom w:val="255"/>
              <w:divBdr>
                <w:top w:val="single" w:sz="12" w:space="14" w:color="32CD32"/>
                <w:left w:val="single" w:sz="12" w:space="15" w:color="32CD32"/>
                <w:bottom w:val="single" w:sz="12" w:space="14" w:color="32CD32"/>
                <w:right w:val="single" w:sz="12" w:space="15" w:color="32CD32"/>
              </w:divBdr>
              <w:divsChild>
                <w:div w:id="15625206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28898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6</cp:revision>
  <dcterms:created xsi:type="dcterms:W3CDTF">2020-11-22T11:47:00Z</dcterms:created>
  <dcterms:modified xsi:type="dcterms:W3CDTF">2021-11-02T10:41:00Z</dcterms:modified>
</cp:coreProperties>
</file>